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C24" w:rsidRDefault="001D7C24" w:rsidP="001D7C24">
      <w:pPr>
        <w:pStyle w:val="Textoindependiente"/>
        <w:spacing w:before="99"/>
        <w:ind w:left="119" w:right="109"/>
        <w:jc w:val="both"/>
      </w:pPr>
      <w:r>
        <w:rPr>
          <w:w w:val="85"/>
        </w:rPr>
        <w:t>Los documentos de cada historia Laboral se ordenarán cronológicamente de manera que el primer</w:t>
      </w:r>
      <w:r>
        <w:rPr>
          <w:spacing w:val="1"/>
          <w:w w:val="85"/>
        </w:rPr>
        <w:t xml:space="preserve"> </w:t>
      </w:r>
      <w:r>
        <w:rPr>
          <w:w w:val="80"/>
        </w:rPr>
        <w:t>documento sea el que registre la fecha más antigua y el último el que registre la fecha más reciente. Todo</w:t>
      </w:r>
      <w:r>
        <w:rPr>
          <w:spacing w:val="1"/>
          <w:w w:val="80"/>
        </w:rPr>
        <w:t xml:space="preserve"> </w:t>
      </w:r>
      <w:r>
        <w:rPr>
          <w:w w:val="85"/>
        </w:rPr>
        <w:t>documento que conforme el expediente laboral, y dicha foliación, tendrá relación directa con la Hoja de</w:t>
      </w:r>
      <w:r>
        <w:rPr>
          <w:spacing w:val="1"/>
          <w:w w:val="85"/>
        </w:rPr>
        <w:t xml:space="preserve"> </w:t>
      </w:r>
      <w:r>
        <w:rPr>
          <w:w w:val="80"/>
        </w:rPr>
        <w:t>Control y</w:t>
      </w:r>
      <w:r>
        <w:rPr>
          <w:spacing w:val="3"/>
          <w:w w:val="80"/>
        </w:rPr>
        <w:t xml:space="preserve"> </w:t>
      </w:r>
      <w:r>
        <w:rPr>
          <w:w w:val="80"/>
        </w:rPr>
        <w:t>la</w:t>
      </w:r>
      <w:r>
        <w:rPr>
          <w:spacing w:val="2"/>
          <w:w w:val="80"/>
        </w:rPr>
        <w:t xml:space="preserve"> </w:t>
      </w:r>
      <w:r>
        <w:rPr>
          <w:w w:val="80"/>
        </w:rPr>
        <w:t>ordenación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los</w:t>
      </w:r>
      <w:r>
        <w:rPr>
          <w:spacing w:val="4"/>
          <w:w w:val="80"/>
        </w:rPr>
        <w:t xml:space="preserve"> </w:t>
      </w:r>
      <w:r>
        <w:rPr>
          <w:w w:val="80"/>
        </w:rPr>
        <w:t>documentos</w:t>
      </w:r>
      <w:r>
        <w:rPr>
          <w:spacing w:val="3"/>
          <w:w w:val="80"/>
        </w:rPr>
        <w:t xml:space="preserve"> </w:t>
      </w:r>
      <w:r>
        <w:rPr>
          <w:w w:val="80"/>
        </w:rPr>
        <w:t>internamente</w:t>
      </w:r>
      <w:r>
        <w:rPr>
          <w:spacing w:val="1"/>
          <w:w w:val="80"/>
        </w:rPr>
        <w:t xml:space="preserve"> </w:t>
      </w:r>
      <w:r>
        <w:rPr>
          <w:w w:val="80"/>
        </w:rPr>
        <w:t>en</w:t>
      </w:r>
      <w:r>
        <w:rPr>
          <w:spacing w:val="2"/>
          <w:w w:val="80"/>
        </w:rPr>
        <w:t xml:space="preserve"> </w:t>
      </w:r>
      <w:r>
        <w:rPr>
          <w:w w:val="80"/>
        </w:rPr>
        <w:t>cada</w:t>
      </w:r>
      <w:r>
        <w:rPr>
          <w:spacing w:val="1"/>
          <w:w w:val="80"/>
        </w:rPr>
        <w:t xml:space="preserve"> </w:t>
      </w:r>
      <w:r>
        <w:rPr>
          <w:w w:val="80"/>
        </w:rPr>
        <w:t>expediente.</w:t>
      </w:r>
    </w:p>
    <w:p w:rsidR="001D7C24" w:rsidRDefault="001D7C24" w:rsidP="001D7C24">
      <w:pPr>
        <w:pStyle w:val="Textoindependiente"/>
      </w:pPr>
    </w:p>
    <w:tbl>
      <w:tblPr>
        <w:tblStyle w:val="TableNormal"/>
        <w:tblW w:w="9398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1868"/>
        <w:gridCol w:w="235"/>
        <w:gridCol w:w="2021"/>
        <w:gridCol w:w="236"/>
        <w:gridCol w:w="1911"/>
        <w:gridCol w:w="231"/>
        <w:gridCol w:w="841"/>
        <w:gridCol w:w="240"/>
      </w:tblGrid>
      <w:tr w:rsidR="001D7C24" w:rsidTr="00DB3413">
        <w:trPr>
          <w:trHeight w:val="551"/>
        </w:trPr>
        <w:tc>
          <w:tcPr>
            <w:tcW w:w="1815" w:type="dxa"/>
            <w:shd w:val="clear" w:color="auto" w:fill="0D521E"/>
          </w:tcPr>
          <w:p w:rsidR="001D7C24" w:rsidRDefault="001D7C24" w:rsidP="00DB3413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w w:val="80"/>
                <w:sz w:val="24"/>
              </w:rPr>
              <w:t>NOMBRE</w:t>
            </w:r>
            <w:r>
              <w:rPr>
                <w:b/>
                <w:color w:val="FFFFFF"/>
                <w:spacing w:val="9"/>
                <w:w w:val="80"/>
                <w:sz w:val="24"/>
              </w:rPr>
              <w:t xml:space="preserve"> </w:t>
            </w:r>
            <w:r>
              <w:rPr>
                <w:b/>
                <w:color w:val="FFFFFF"/>
                <w:w w:val="80"/>
                <w:sz w:val="24"/>
              </w:rPr>
              <w:t>DEL</w:t>
            </w:r>
          </w:p>
          <w:p w:rsidR="001D7C24" w:rsidRDefault="001D7C24" w:rsidP="00DB3413">
            <w:pPr>
              <w:pStyle w:val="TableParagraph"/>
              <w:spacing w:before="2" w:line="258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FUNCIONARIO</w:t>
            </w:r>
          </w:p>
        </w:tc>
        <w:tc>
          <w:tcPr>
            <w:tcW w:w="7583" w:type="dxa"/>
            <w:gridSpan w:val="8"/>
          </w:tcPr>
          <w:p w:rsidR="001D7C24" w:rsidRPr="00BC7C2F" w:rsidRDefault="001D7C24" w:rsidP="001D7C24">
            <w:pPr>
              <w:pStyle w:val="TableParagraph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D7C24" w:rsidTr="00DB3413">
        <w:trPr>
          <w:trHeight w:val="552"/>
        </w:trPr>
        <w:tc>
          <w:tcPr>
            <w:tcW w:w="1815" w:type="dxa"/>
            <w:shd w:val="clear" w:color="auto" w:fill="0D521E"/>
          </w:tcPr>
          <w:p w:rsidR="001D7C24" w:rsidRDefault="001D7C24" w:rsidP="00DB3413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w w:val="80"/>
                <w:sz w:val="24"/>
              </w:rPr>
              <w:t>IDENTIFICACION</w:t>
            </w:r>
            <w:r>
              <w:rPr>
                <w:b/>
                <w:color w:val="FFFFFF"/>
                <w:spacing w:val="-51"/>
                <w:w w:val="80"/>
                <w:sz w:val="24"/>
              </w:rPr>
              <w:t xml:space="preserve"> </w:t>
            </w:r>
            <w:r>
              <w:rPr>
                <w:b/>
                <w:color w:val="FFFFFF"/>
                <w:w w:val="80"/>
                <w:sz w:val="24"/>
              </w:rPr>
              <w:t>DEL</w:t>
            </w:r>
            <w:r>
              <w:rPr>
                <w:b/>
                <w:color w:val="FFFFFF"/>
                <w:spacing w:val="-1"/>
                <w:w w:val="80"/>
                <w:sz w:val="24"/>
              </w:rPr>
              <w:t xml:space="preserve"> </w:t>
            </w:r>
            <w:r>
              <w:rPr>
                <w:b/>
                <w:color w:val="FFFFFF"/>
                <w:w w:val="80"/>
                <w:sz w:val="24"/>
              </w:rPr>
              <w:t>USUARIO</w:t>
            </w:r>
          </w:p>
        </w:tc>
        <w:tc>
          <w:tcPr>
            <w:tcW w:w="7583" w:type="dxa"/>
            <w:gridSpan w:val="8"/>
          </w:tcPr>
          <w:p w:rsidR="001D7C24" w:rsidRPr="00BC7C2F" w:rsidRDefault="001D7C24" w:rsidP="00DB3413">
            <w:pPr>
              <w:pStyle w:val="TableParagraph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D7C24" w:rsidTr="00DB3413">
        <w:trPr>
          <w:trHeight w:val="551"/>
        </w:trPr>
        <w:tc>
          <w:tcPr>
            <w:tcW w:w="1815" w:type="dxa"/>
            <w:shd w:val="clear" w:color="auto" w:fill="0D521E"/>
          </w:tcPr>
          <w:p w:rsidR="001D7C24" w:rsidRDefault="001D7C24" w:rsidP="00DB3413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w w:val="80"/>
                <w:sz w:val="24"/>
              </w:rPr>
              <w:t>FECHA</w:t>
            </w:r>
            <w:r>
              <w:rPr>
                <w:b/>
                <w:color w:val="FFFFFF"/>
                <w:spacing w:val="3"/>
                <w:w w:val="80"/>
                <w:sz w:val="24"/>
              </w:rPr>
              <w:t xml:space="preserve"> </w:t>
            </w:r>
            <w:r>
              <w:rPr>
                <w:b/>
                <w:color w:val="FFFFFF"/>
                <w:w w:val="80"/>
                <w:sz w:val="24"/>
              </w:rPr>
              <w:t>DE</w:t>
            </w:r>
            <w:r>
              <w:rPr>
                <w:b/>
                <w:color w:val="FFFFFF"/>
                <w:spacing w:val="-50"/>
                <w:w w:val="80"/>
                <w:sz w:val="24"/>
              </w:rPr>
              <w:t xml:space="preserve"> </w:t>
            </w:r>
            <w:r>
              <w:rPr>
                <w:b/>
                <w:color w:val="FFFFFF"/>
                <w:w w:val="85"/>
                <w:sz w:val="24"/>
              </w:rPr>
              <w:t>INGRESO</w:t>
            </w:r>
          </w:p>
        </w:tc>
        <w:tc>
          <w:tcPr>
            <w:tcW w:w="7583" w:type="dxa"/>
            <w:gridSpan w:val="8"/>
          </w:tcPr>
          <w:p w:rsidR="001D7C24" w:rsidRPr="00BC7C2F" w:rsidRDefault="001D7C24" w:rsidP="00DB3413">
            <w:pPr>
              <w:pStyle w:val="TableParagraph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D7C24" w:rsidTr="00DB3413">
        <w:trPr>
          <w:trHeight w:val="546"/>
        </w:trPr>
        <w:tc>
          <w:tcPr>
            <w:tcW w:w="1815" w:type="dxa"/>
            <w:shd w:val="clear" w:color="auto" w:fill="0D521E"/>
          </w:tcPr>
          <w:p w:rsidR="001D7C24" w:rsidRDefault="001D7C24" w:rsidP="00DB3413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w w:val="80"/>
                <w:sz w:val="24"/>
              </w:rPr>
              <w:t>TIPO DE</w:t>
            </w:r>
            <w:r>
              <w:rPr>
                <w:b/>
                <w:color w:val="FFFFFF"/>
                <w:spacing w:val="1"/>
                <w:w w:val="80"/>
                <w:sz w:val="24"/>
              </w:rPr>
              <w:t xml:space="preserve"> </w:t>
            </w:r>
            <w:r>
              <w:rPr>
                <w:b/>
                <w:color w:val="FFFFFF"/>
                <w:w w:val="80"/>
                <w:sz w:val="24"/>
              </w:rPr>
              <w:t>VINCULACIÓN</w:t>
            </w:r>
          </w:p>
        </w:tc>
        <w:tc>
          <w:tcPr>
            <w:tcW w:w="1868" w:type="dxa"/>
          </w:tcPr>
          <w:p w:rsidR="001D7C24" w:rsidRDefault="001D7C24" w:rsidP="00DB3413">
            <w:pPr>
              <w:pStyle w:val="TableParagraph"/>
              <w:spacing w:line="274" w:lineRule="exact"/>
              <w:ind w:left="105" w:right="122"/>
              <w:rPr>
                <w:rFonts w:ascii="Arial MT"/>
                <w:sz w:val="24"/>
              </w:rPr>
            </w:pPr>
            <w:r>
              <w:rPr>
                <w:rFonts w:ascii="Arial MT"/>
                <w:w w:val="90"/>
                <w:sz w:val="24"/>
              </w:rPr>
              <w:t>CARRERA</w:t>
            </w:r>
            <w:r>
              <w:rPr>
                <w:rFonts w:ascii="Arial MT"/>
                <w:spacing w:val="1"/>
                <w:w w:val="90"/>
                <w:sz w:val="24"/>
              </w:rPr>
              <w:t xml:space="preserve"> </w:t>
            </w:r>
            <w:r>
              <w:rPr>
                <w:rFonts w:ascii="Arial MT"/>
                <w:w w:val="80"/>
                <w:sz w:val="24"/>
              </w:rPr>
              <w:t>ADMINISTRATIVA</w:t>
            </w:r>
          </w:p>
        </w:tc>
        <w:tc>
          <w:tcPr>
            <w:tcW w:w="235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21" w:type="dxa"/>
          </w:tcPr>
          <w:p w:rsidR="001D7C24" w:rsidRDefault="001D7C24" w:rsidP="00DB3413">
            <w:pPr>
              <w:pStyle w:val="TableParagraph"/>
              <w:spacing w:before="130"/>
              <w:ind w:left="110"/>
              <w:rPr>
                <w:rFonts w:ascii="Arial MT"/>
                <w:sz w:val="24"/>
              </w:rPr>
            </w:pPr>
            <w:r>
              <w:rPr>
                <w:rFonts w:ascii="Arial MT"/>
                <w:spacing w:val="-1"/>
                <w:w w:val="85"/>
                <w:sz w:val="24"/>
              </w:rPr>
              <w:t>PROVISIONALIDAD</w:t>
            </w:r>
          </w:p>
        </w:tc>
        <w:tc>
          <w:tcPr>
            <w:tcW w:w="236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1" w:type="dxa"/>
          </w:tcPr>
          <w:p w:rsidR="001D7C24" w:rsidRDefault="001D7C24" w:rsidP="00DB3413">
            <w:pPr>
              <w:pStyle w:val="TableParagraph"/>
              <w:spacing w:line="274" w:lineRule="exact"/>
              <w:ind w:left="110"/>
              <w:rPr>
                <w:rFonts w:ascii="Arial MT"/>
                <w:sz w:val="24"/>
              </w:rPr>
            </w:pPr>
            <w:r>
              <w:rPr>
                <w:rFonts w:ascii="Arial MT"/>
                <w:w w:val="90"/>
                <w:sz w:val="24"/>
              </w:rPr>
              <w:t>LIBRE</w:t>
            </w:r>
            <w:r>
              <w:rPr>
                <w:rFonts w:ascii="Arial MT"/>
                <w:spacing w:val="1"/>
                <w:w w:val="90"/>
                <w:sz w:val="24"/>
              </w:rPr>
              <w:t xml:space="preserve"> </w:t>
            </w:r>
            <w:r>
              <w:rPr>
                <w:rFonts w:ascii="Arial MT"/>
                <w:w w:val="80"/>
                <w:sz w:val="24"/>
              </w:rPr>
              <w:t>NOMBRAMIENTO</w:t>
            </w:r>
          </w:p>
        </w:tc>
        <w:tc>
          <w:tcPr>
            <w:tcW w:w="231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1" w:type="dxa"/>
          </w:tcPr>
          <w:p w:rsidR="001D7C24" w:rsidRDefault="001D7C24" w:rsidP="00DB3413">
            <w:pPr>
              <w:pStyle w:val="TableParagraph"/>
              <w:spacing w:before="130"/>
              <w:ind w:left="110"/>
              <w:rPr>
                <w:rFonts w:ascii="Arial MT"/>
                <w:sz w:val="24"/>
              </w:rPr>
            </w:pPr>
            <w:r>
              <w:rPr>
                <w:rFonts w:ascii="Arial MT"/>
                <w:w w:val="90"/>
                <w:sz w:val="24"/>
              </w:rPr>
              <w:t>OTRO</w:t>
            </w:r>
          </w:p>
        </w:tc>
        <w:tc>
          <w:tcPr>
            <w:tcW w:w="240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</w:tr>
    </w:tbl>
    <w:p w:rsidR="001D7C24" w:rsidRDefault="001D7C24" w:rsidP="001D7C24">
      <w:pPr>
        <w:pStyle w:val="Textoindependiente"/>
      </w:pPr>
    </w:p>
    <w:tbl>
      <w:tblPr>
        <w:tblStyle w:val="TableNormal"/>
        <w:tblW w:w="973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7052"/>
        <w:gridCol w:w="1369"/>
      </w:tblGrid>
      <w:tr w:rsidR="001D7C24" w:rsidTr="00DB3413">
        <w:trPr>
          <w:trHeight w:val="279"/>
        </w:trPr>
        <w:tc>
          <w:tcPr>
            <w:tcW w:w="1318" w:type="dxa"/>
            <w:shd w:val="clear" w:color="auto" w:fill="0D521E"/>
          </w:tcPr>
          <w:p w:rsidR="001D7C24" w:rsidRDefault="001D7C24" w:rsidP="00DB3413">
            <w:pPr>
              <w:pStyle w:val="TableParagraph"/>
              <w:spacing w:before="14"/>
              <w:ind w:left="297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.FECHA</w:t>
            </w:r>
          </w:p>
        </w:tc>
        <w:tc>
          <w:tcPr>
            <w:tcW w:w="7052" w:type="dxa"/>
            <w:shd w:val="clear" w:color="auto" w:fill="0D521E"/>
          </w:tcPr>
          <w:p w:rsidR="001D7C24" w:rsidRDefault="001D7C24" w:rsidP="00DB3413">
            <w:pPr>
              <w:pStyle w:val="TableParagraph"/>
              <w:spacing w:line="267" w:lineRule="exact"/>
              <w:ind w:left="2250" w:right="2242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w w:val="80"/>
                <w:sz w:val="24"/>
              </w:rPr>
              <w:t>TIPOS</w:t>
            </w:r>
            <w:r>
              <w:rPr>
                <w:b/>
                <w:color w:val="FFFFFF"/>
                <w:spacing w:val="10"/>
                <w:w w:val="80"/>
                <w:sz w:val="24"/>
              </w:rPr>
              <w:t xml:space="preserve"> </w:t>
            </w:r>
            <w:r>
              <w:rPr>
                <w:b/>
                <w:color w:val="FFFFFF"/>
                <w:w w:val="80"/>
                <w:sz w:val="24"/>
              </w:rPr>
              <w:t>DOCUMENTALES</w:t>
            </w:r>
          </w:p>
        </w:tc>
        <w:tc>
          <w:tcPr>
            <w:tcW w:w="1369" w:type="dxa"/>
            <w:shd w:val="clear" w:color="auto" w:fill="0D521E"/>
          </w:tcPr>
          <w:p w:rsidR="001D7C24" w:rsidRDefault="001D7C24" w:rsidP="00DB3413">
            <w:pPr>
              <w:pStyle w:val="TableParagraph"/>
              <w:spacing w:before="14"/>
              <w:ind w:left="172"/>
              <w:rPr>
                <w:b/>
                <w:sz w:val="24"/>
              </w:rPr>
            </w:pPr>
            <w:r>
              <w:rPr>
                <w:b/>
                <w:color w:val="FFFFFF"/>
                <w:w w:val="80"/>
                <w:sz w:val="24"/>
              </w:rPr>
              <w:t>FOLIO</w:t>
            </w:r>
            <w:r>
              <w:rPr>
                <w:b/>
                <w:color w:val="FFFFFF"/>
                <w:spacing w:val="7"/>
                <w:w w:val="80"/>
                <w:sz w:val="24"/>
              </w:rPr>
              <w:t xml:space="preserve"> </w:t>
            </w:r>
            <w:r>
              <w:rPr>
                <w:b/>
                <w:color w:val="FFFFFF"/>
                <w:w w:val="80"/>
                <w:sz w:val="24"/>
              </w:rPr>
              <w:t>No.</w:t>
            </w:r>
          </w:p>
        </w:tc>
      </w:tr>
      <w:tr w:rsidR="001D7C24" w:rsidTr="00DB3413">
        <w:trPr>
          <w:trHeight w:val="351"/>
        </w:trPr>
        <w:tc>
          <w:tcPr>
            <w:tcW w:w="1318" w:type="dxa"/>
          </w:tcPr>
          <w:p w:rsidR="001D7C24" w:rsidRDefault="00E9236D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SF</w:t>
            </w:r>
          </w:p>
        </w:tc>
        <w:tc>
          <w:tcPr>
            <w:tcW w:w="7052" w:type="dxa"/>
          </w:tcPr>
          <w:p w:rsidR="001D7C24" w:rsidRDefault="004829E4" w:rsidP="00DB3413">
            <w:pPr>
              <w:pStyle w:val="TableParagraph"/>
              <w:rPr>
                <w:rFonts w:ascii="Times New Roman"/>
              </w:rPr>
            </w:pPr>
            <w:r>
              <w:t>Hoja de vida y soportes documentales - Estudios</w:t>
            </w:r>
          </w:p>
        </w:tc>
        <w:tc>
          <w:tcPr>
            <w:tcW w:w="1369" w:type="dxa"/>
          </w:tcPr>
          <w:p w:rsidR="001D7C24" w:rsidRDefault="00E9236D" w:rsidP="00DB3413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1-48</w:t>
            </w:r>
          </w:p>
        </w:tc>
      </w:tr>
      <w:tr w:rsidR="001D7C24" w:rsidTr="00DB3413">
        <w:trPr>
          <w:trHeight w:val="348"/>
        </w:trPr>
        <w:tc>
          <w:tcPr>
            <w:tcW w:w="1318" w:type="dxa"/>
          </w:tcPr>
          <w:p w:rsidR="001D7C24" w:rsidRDefault="00E9236D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SF </w:t>
            </w:r>
          </w:p>
        </w:tc>
        <w:tc>
          <w:tcPr>
            <w:tcW w:w="7052" w:type="dxa"/>
          </w:tcPr>
          <w:p w:rsidR="001D7C24" w:rsidRDefault="004829E4" w:rsidP="00DB3413">
            <w:pPr>
              <w:pStyle w:val="TableParagraph"/>
              <w:rPr>
                <w:rFonts w:ascii="Times New Roman"/>
              </w:rPr>
            </w:pPr>
            <w:r>
              <w:t>Documento de identificación</w:t>
            </w:r>
          </w:p>
        </w:tc>
        <w:tc>
          <w:tcPr>
            <w:tcW w:w="1369" w:type="dxa"/>
          </w:tcPr>
          <w:p w:rsidR="001D7C24" w:rsidRDefault="00E9236D" w:rsidP="00DB3413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49</w:t>
            </w: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24/4/1995</w:t>
            </w:r>
          </w:p>
        </w:tc>
        <w:tc>
          <w:tcPr>
            <w:tcW w:w="7052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Resolucion</w:t>
            </w:r>
            <w:proofErr w:type="spellEnd"/>
            <w:r>
              <w:rPr>
                <w:rFonts w:ascii="Times New Roman"/>
              </w:rPr>
              <w:t xml:space="preserve"> N 000775 1995 </w:t>
            </w: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SF</w:t>
            </w:r>
          </w:p>
        </w:tc>
        <w:tc>
          <w:tcPr>
            <w:tcW w:w="7052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Contrato N036 DE  1995 Prestaci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 xml:space="preserve">n de servicios personales </w:t>
            </w: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1"/>
        </w:trPr>
        <w:tc>
          <w:tcPr>
            <w:tcW w:w="1318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Sf</w:t>
            </w:r>
            <w:proofErr w:type="spellEnd"/>
            <w:r>
              <w:rPr>
                <w:rFonts w:ascii="Times New Roman"/>
              </w:rPr>
              <w:t xml:space="preserve"> </w:t>
            </w:r>
          </w:p>
        </w:tc>
        <w:tc>
          <w:tcPr>
            <w:tcW w:w="7052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poliza</w:t>
            </w:r>
            <w:proofErr w:type="spellEnd"/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sf</w:t>
            </w:r>
            <w:proofErr w:type="spellEnd"/>
          </w:p>
        </w:tc>
        <w:tc>
          <w:tcPr>
            <w:tcW w:w="7052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Seguro social </w:t>
            </w: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48"/>
        </w:trPr>
        <w:tc>
          <w:tcPr>
            <w:tcW w:w="1318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sf</w:t>
            </w:r>
            <w:proofErr w:type="spellEnd"/>
          </w:p>
        </w:tc>
        <w:tc>
          <w:tcPr>
            <w:tcW w:w="7052" w:type="dxa"/>
          </w:tcPr>
          <w:p w:rsidR="001D7C24" w:rsidRDefault="008D3D05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Contrato N052 de prestaci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 xml:space="preserve">n de servicios personales </w:t>
            </w: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EC4CA8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sf</w:t>
            </w:r>
            <w:proofErr w:type="spellEnd"/>
          </w:p>
        </w:tc>
        <w:tc>
          <w:tcPr>
            <w:tcW w:w="7052" w:type="dxa"/>
          </w:tcPr>
          <w:p w:rsidR="001D7C24" w:rsidRDefault="00EC4CA8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Poliza</w:t>
            </w:r>
            <w:proofErr w:type="spellEnd"/>
            <w:r>
              <w:rPr>
                <w:rFonts w:ascii="Times New Roman"/>
              </w:rPr>
              <w:t xml:space="preserve"> </w:t>
            </w: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1"/>
        </w:trPr>
        <w:tc>
          <w:tcPr>
            <w:tcW w:w="1318" w:type="dxa"/>
          </w:tcPr>
          <w:p w:rsidR="001D7C24" w:rsidRDefault="00F87B56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Sf</w:t>
            </w:r>
            <w:proofErr w:type="spellEnd"/>
            <w:r>
              <w:rPr>
                <w:rFonts w:ascii="Times New Roman"/>
              </w:rPr>
              <w:t xml:space="preserve"> </w:t>
            </w:r>
          </w:p>
        </w:tc>
        <w:tc>
          <w:tcPr>
            <w:tcW w:w="7052" w:type="dxa"/>
          </w:tcPr>
          <w:p w:rsidR="001D7C24" w:rsidRDefault="00F87B56" w:rsidP="00DB3413">
            <w:pPr>
              <w:pStyle w:val="TableParagraph"/>
              <w:rPr>
                <w:rFonts w:ascii="Times New Roman"/>
              </w:rPr>
            </w:pPr>
            <w:proofErr w:type="spellStart"/>
            <w:r>
              <w:rPr>
                <w:rFonts w:ascii="Times New Roman"/>
              </w:rPr>
              <w:t>Extraprocesos</w:t>
            </w:r>
            <w:proofErr w:type="spellEnd"/>
            <w:r>
              <w:rPr>
                <w:rFonts w:ascii="Times New Roman"/>
              </w:rPr>
              <w:t xml:space="preserve"> notaria</w:t>
            </w: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ind w:left="708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F87B56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9/1995</w:t>
            </w:r>
          </w:p>
        </w:tc>
        <w:tc>
          <w:tcPr>
            <w:tcW w:w="7052" w:type="dxa"/>
          </w:tcPr>
          <w:p w:rsidR="001D7C24" w:rsidRDefault="00F87B56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Of solicitud de antecedentes</w:t>
            </w: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F87B56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11/12/1995</w:t>
            </w:r>
          </w:p>
        </w:tc>
        <w:tc>
          <w:tcPr>
            <w:tcW w:w="7052" w:type="dxa"/>
          </w:tcPr>
          <w:p w:rsidR="001D7C24" w:rsidRDefault="00F87B56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Notificaci</w:t>
            </w:r>
            <w:r>
              <w:rPr>
                <w:rFonts w:ascii="Times New Roman"/>
              </w:rPr>
              <w:t>ó</w:t>
            </w:r>
            <w:r>
              <w:rPr>
                <w:rFonts w:ascii="Times New Roman"/>
              </w:rPr>
              <w:t xml:space="preserve">n de termino de contrato </w:t>
            </w:r>
            <w:bookmarkStart w:id="0" w:name="_GoBack"/>
            <w:bookmarkEnd w:id="0"/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48"/>
        </w:trPr>
        <w:tc>
          <w:tcPr>
            <w:tcW w:w="1318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2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2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2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2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D7C24" w:rsidTr="00DB3413">
        <w:trPr>
          <w:trHeight w:val="352"/>
        </w:trPr>
        <w:tc>
          <w:tcPr>
            <w:tcW w:w="1318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52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69" w:type="dxa"/>
          </w:tcPr>
          <w:p w:rsidR="001D7C24" w:rsidRDefault="001D7C24" w:rsidP="00DB3413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</w:tbl>
    <w:p w:rsidR="001D7C24" w:rsidRDefault="001D7C24" w:rsidP="001D7C24">
      <w:pPr>
        <w:pStyle w:val="Textoindependiente"/>
        <w:tabs>
          <w:tab w:val="left" w:pos="5307"/>
        </w:tabs>
        <w:spacing w:before="1"/>
        <w:ind w:left="119"/>
        <w:jc w:val="both"/>
        <w:rPr>
          <w:u w:val="single"/>
        </w:rPr>
      </w:pPr>
      <w:r>
        <w:rPr>
          <w:w w:val="80"/>
        </w:rPr>
        <w:t>FECHA</w:t>
      </w:r>
      <w:r>
        <w:rPr>
          <w:spacing w:val="-1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ELABORACIÓN</w:t>
      </w:r>
      <w:r>
        <w:rPr>
          <w:spacing w:val="-12"/>
        </w:rPr>
        <w:t xml:space="preserve"> </w:t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1D7C24" w:rsidRDefault="001D7C24" w:rsidP="001D7C24">
      <w:pPr>
        <w:pStyle w:val="Textoindependiente"/>
        <w:tabs>
          <w:tab w:val="left" w:pos="5307"/>
        </w:tabs>
        <w:spacing w:before="1"/>
        <w:ind w:left="119"/>
        <w:jc w:val="both"/>
      </w:pPr>
    </w:p>
    <w:tbl>
      <w:tblPr>
        <w:tblStyle w:val="TableNormal"/>
        <w:tblW w:w="9794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3399"/>
        <w:gridCol w:w="3557"/>
      </w:tblGrid>
      <w:tr w:rsidR="001D7C24" w:rsidTr="00DB3413">
        <w:trPr>
          <w:trHeight w:val="273"/>
        </w:trPr>
        <w:tc>
          <w:tcPr>
            <w:tcW w:w="2838" w:type="dxa"/>
            <w:shd w:val="clear" w:color="auto" w:fill="0D521E"/>
          </w:tcPr>
          <w:p w:rsidR="001D7C24" w:rsidRDefault="001D7C24" w:rsidP="00DB3413">
            <w:pPr>
              <w:pStyle w:val="TableParagraph"/>
              <w:spacing w:line="253" w:lineRule="exact"/>
              <w:ind w:left="993" w:right="989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Elaboró</w:t>
            </w:r>
          </w:p>
        </w:tc>
        <w:tc>
          <w:tcPr>
            <w:tcW w:w="3399" w:type="dxa"/>
            <w:shd w:val="clear" w:color="auto" w:fill="0D521E"/>
          </w:tcPr>
          <w:p w:rsidR="001D7C24" w:rsidRDefault="001D7C24" w:rsidP="00DB3413">
            <w:pPr>
              <w:pStyle w:val="TableParagraph"/>
              <w:spacing w:line="253" w:lineRule="exact"/>
              <w:ind w:left="1327" w:right="131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Revisó</w:t>
            </w:r>
          </w:p>
        </w:tc>
        <w:tc>
          <w:tcPr>
            <w:tcW w:w="3557" w:type="dxa"/>
            <w:shd w:val="clear" w:color="auto" w:fill="0D521E"/>
          </w:tcPr>
          <w:p w:rsidR="001D7C24" w:rsidRDefault="001D7C24" w:rsidP="00DB3413">
            <w:pPr>
              <w:pStyle w:val="TableParagraph"/>
              <w:spacing w:line="253" w:lineRule="exact"/>
              <w:ind w:left="1181" w:right="1163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Aprobó</w:t>
            </w:r>
          </w:p>
        </w:tc>
      </w:tr>
      <w:tr w:rsidR="001D7C24" w:rsidTr="00DB3413">
        <w:trPr>
          <w:trHeight w:val="551"/>
        </w:trPr>
        <w:tc>
          <w:tcPr>
            <w:tcW w:w="2838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      Laura Viviana Polo R </w:t>
            </w:r>
          </w:p>
        </w:tc>
        <w:tc>
          <w:tcPr>
            <w:tcW w:w="3399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57" w:type="dxa"/>
          </w:tcPr>
          <w:p w:rsidR="001D7C24" w:rsidRDefault="001D7C24" w:rsidP="00DB3413">
            <w:pPr>
              <w:pStyle w:val="TableParagraph"/>
              <w:rPr>
                <w:rFonts w:ascii="Times New Roman"/>
              </w:rPr>
            </w:pPr>
          </w:p>
        </w:tc>
      </w:tr>
    </w:tbl>
    <w:p w:rsidR="0085637A" w:rsidRDefault="0085637A"/>
    <w:sectPr w:rsidR="0085637A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EA4" w:rsidRDefault="00825EA4" w:rsidP="001D7C24">
      <w:pPr>
        <w:spacing w:after="0" w:line="240" w:lineRule="auto"/>
      </w:pPr>
      <w:r>
        <w:separator/>
      </w:r>
    </w:p>
  </w:endnote>
  <w:endnote w:type="continuationSeparator" w:id="0">
    <w:p w:rsidR="00825EA4" w:rsidRDefault="00825EA4" w:rsidP="001D7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C24" w:rsidRPr="001D7C24" w:rsidRDefault="001D7C24" w:rsidP="001D7C24">
    <w:pPr>
      <w:widowControl w:val="0"/>
      <w:tabs>
        <w:tab w:val="center" w:pos="4419"/>
        <w:tab w:val="right" w:pos="7999"/>
      </w:tabs>
      <w:autoSpaceDE w:val="0"/>
      <w:autoSpaceDN w:val="0"/>
      <w:spacing w:after="0" w:line="206" w:lineRule="exact"/>
      <w:ind w:left="840" w:right="839"/>
      <w:rPr>
        <w:rFonts w:ascii="Arial" w:eastAsia="Arial" w:hAnsi="Arial" w:cs="Arial"/>
        <w:b/>
        <w:sz w:val="18"/>
        <w:szCs w:val="18"/>
        <w:lang w:val="es-ES"/>
      </w:rPr>
    </w:pP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Calle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7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No.</w:t>
    </w:r>
    <w:r w:rsidRPr="001D7C24">
      <w:rPr>
        <w:rFonts w:ascii="Arial" w:eastAsia="Arial" w:hAnsi="Arial" w:cs="Arial"/>
        <w:b/>
        <w:spacing w:val="10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14-69</w:t>
    </w:r>
    <w:r w:rsidRPr="001D7C24">
      <w:rPr>
        <w:rFonts w:ascii="Arial" w:eastAsia="Arial" w:hAnsi="Arial" w:cs="Arial"/>
        <w:b/>
        <w:spacing w:val="1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PBX</w:t>
    </w:r>
    <w:r w:rsidRPr="001D7C24">
      <w:rPr>
        <w:rFonts w:ascii="Arial" w:eastAsia="Arial" w:hAnsi="Arial" w:cs="Arial"/>
        <w:b/>
        <w:spacing w:val="10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(098)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8332441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Ext: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256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Fax</w:t>
    </w:r>
    <w:r w:rsidRPr="001D7C24">
      <w:rPr>
        <w:rFonts w:ascii="Arial" w:eastAsia="Arial" w:hAnsi="Arial" w:cs="Arial"/>
        <w:b/>
        <w:spacing w:val="1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(098)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8333225</w:t>
    </w:r>
    <w:r w:rsidRPr="001D7C24">
      <w:rPr>
        <w:rFonts w:ascii="Arial" w:eastAsia="Arial" w:hAnsi="Arial" w:cs="Arial"/>
        <w:b/>
        <w:spacing w:val="57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Gerencia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(098)</w:t>
    </w:r>
    <w:r w:rsidRPr="001D7C24">
      <w:rPr>
        <w:rFonts w:ascii="Arial" w:eastAsia="Arial" w:hAnsi="Arial" w:cs="Arial"/>
        <w:b/>
        <w:spacing w:val="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 xml:space="preserve">8332570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ab/>
      <w:t xml:space="preserve">                                       </w:t>
    </w:r>
  </w:p>
  <w:p w:rsidR="001D7C24" w:rsidRPr="001D7C24" w:rsidRDefault="001D7C24" w:rsidP="001D7C24">
    <w:pPr>
      <w:widowControl w:val="0"/>
      <w:autoSpaceDE w:val="0"/>
      <w:autoSpaceDN w:val="0"/>
      <w:spacing w:after="0" w:line="240" w:lineRule="auto"/>
      <w:ind w:left="850" w:right="839"/>
      <w:jc w:val="center"/>
      <w:rPr>
        <w:rFonts w:ascii="Arial" w:eastAsia="Arial" w:hAnsi="Arial" w:cs="Arial"/>
        <w:b/>
        <w:w w:val="95"/>
        <w:sz w:val="18"/>
        <w:szCs w:val="18"/>
        <w:lang w:val="es-ES"/>
      </w:rPr>
    </w:pPr>
    <w:proofErr w:type="gramStart"/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web</w:t>
    </w:r>
    <w:proofErr w:type="gramEnd"/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:</w:t>
    </w:r>
    <w:r w:rsidRPr="001D7C24">
      <w:rPr>
        <w:rFonts w:ascii="Arial" w:eastAsia="Arial" w:hAnsi="Arial" w:cs="Arial"/>
        <w:b/>
        <w:spacing w:val="1"/>
        <w:w w:val="80"/>
        <w:sz w:val="18"/>
        <w:szCs w:val="18"/>
        <w:lang w:val="es-ES"/>
      </w:rPr>
      <w:t xml:space="preserve"> </w:t>
    </w:r>
    <w:hyperlink r:id="rId1">
      <w:r w:rsidRPr="001D7C24">
        <w:rPr>
          <w:rFonts w:ascii="Arial" w:eastAsia="Arial" w:hAnsi="Arial" w:cs="Arial"/>
          <w:b/>
          <w:color w:val="0D521E"/>
          <w:w w:val="80"/>
          <w:sz w:val="18"/>
          <w:szCs w:val="18"/>
          <w:u w:val="single" w:color="0D521E"/>
          <w:lang w:val="es-ES"/>
        </w:rPr>
        <w:t>www.hospitalgarzon.gov.co</w:t>
      </w:r>
    </w:hyperlink>
    <w:r w:rsidRPr="001D7C24">
      <w:rPr>
        <w:rFonts w:ascii="Arial" w:eastAsia="Arial" w:hAnsi="Arial" w:cs="Arial"/>
        <w:b/>
        <w:color w:val="0D521E"/>
        <w:spacing w:val="1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80"/>
        <w:sz w:val="18"/>
        <w:szCs w:val="18"/>
        <w:lang w:val="es-ES"/>
      </w:rPr>
      <w:t>– Email</w:t>
    </w:r>
    <w:r w:rsidRPr="001D7C24">
      <w:rPr>
        <w:rFonts w:ascii="Arial" w:eastAsia="Arial" w:hAnsi="Arial" w:cs="Arial"/>
        <w:b/>
        <w:color w:val="0D521E"/>
        <w:w w:val="80"/>
        <w:sz w:val="18"/>
        <w:szCs w:val="18"/>
        <w:lang w:val="es-ES"/>
      </w:rPr>
      <w:t xml:space="preserve">: </w:t>
    </w:r>
    <w:hyperlink r:id="rId2">
      <w:r w:rsidRPr="001D7C24">
        <w:rPr>
          <w:rFonts w:ascii="Arial" w:eastAsia="Arial" w:hAnsi="Arial" w:cs="Arial"/>
          <w:b/>
          <w:color w:val="0D521E"/>
          <w:w w:val="80"/>
          <w:sz w:val="18"/>
          <w:szCs w:val="18"/>
          <w:u w:val="single" w:color="0D521E"/>
          <w:lang w:val="es-ES"/>
        </w:rPr>
        <w:t>calidad@hospitalsvpgarzon.gov.co</w:t>
      </w:r>
      <w:r w:rsidRPr="001D7C24">
        <w:rPr>
          <w:rFonts w:ascii="Arial" w:eastAsia="Arial" w:hAnsi="Arial" w:cs="Arial"/>
          <w:b/>
          <w:w w:val="80"/>
          <w:sz w:val="18"/>
          <w:szCs w:val="18"/>
          <w:lang w:val="es-ES"/>
        </w:rPr>
        <w:t>,</w:t>
      </w:r>
      <w:r w:rsidRPr="001D7C24">
        <w:rPr>
          <w:rFonts w:ascii="Arial" w:eastAsia="Arial" w:hAnsi="Arial" w:cs="Arial"/>
          <w:b/>
          <w:spacing w:val="1"/>
          <w:w w:val="80"/>
          <w:sz w:val="18"/>
          <w:szCs w:val="18"/>
          <w:lang w:val="es-ES"/>
        </w:rPr>
        <w:t xml:space="preserve"> </w:t>
      </w:r>
    </w:hyperlink>
    <w:r w:rsidRPr="001D7C24">
      <w:rPr>
        <w:rFonts w:ascii="Arial" w:eastAsia="Arial" w:hAnsi="Arial" w:cs="Arial"/>
        <w:b/>
        <w:spacing w:val="1"/>
        <w:w w:val="80"/>
        <w:sz w:val="18"/>
        <w:szCs w:val="18"/>
        <w:lang w:val="es-ES"/>
      </w:rPr>
      <w:t xml:space="preserve">    </w:t>
    </w:r>
    <w:hyperlink r:id="rId3">
      <w:r w:rsidRPr="001D7C24">
        <w:rPr>
          <w:rFonts w:ascii="Arial" w:eastAsia="Arial" w:hAnsi="Arial" w:cs="Arial"/>
          <w:b/>
          <w:color w:val="0D521E"/>
          <w:w w:val="80"/>
          <w:sz w:val="18"/>
          <w:szCs w:val="18"/>
          <w:u w:val="single" w:color="0D521E"/>
          <w:lang w:val="es-ES"/>
        </w:rPr>
        <w:t>gerencia@hospitalsvpgarzon.gov.co</w:t>
      </w:r>
    </w:hyperlink>
    <w:r w:rsidRPr="001D7C24">
      <w:rPr>
        <w:rFonts w:ascii="Arial" w:eastAsia="Arial" w:hAnsi="Arial" w:cs="Arial"/>
        <w:b/>
        <w:color w:val="0D521E"/>
        <w:spacing w:val="-37"/>
        <w:w w:val="80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95"/>
        <w:sz w:val="18"/>
        <w:szCs w:val="18"/>
        <w:lang w:val="es-ES"/>
      </w:rPr>
      <w:t>Garzón</w:t>
    </w:r>
    <w:r w:rsidRPr="001D7C24">
      <w:rPr>
        <w:rFonts w:ascii="Arial" w:eastAsia="Arial" w:hAnsi="Arial" w:cs="Arial"/>
        <w:b/>
        <w:spacing w:val="-7"/>
        <w:w w:val="95"/>
        <w:sz w:val="18"/>
        <w:szCs w:val="18"/>
        <w:lang w:val="es-ES"/>
      </w:rPr>
      <w:t xml:space="preserve"> </w:t>
    </w:r>
    <w:r w:rsidRPr="001D7C24">
      <w:rPr>
        <w:rFonts w:ascii="Arial" w:eastAsia="Arial" w:hAnsi="Arial" w:cs="Arial"/>
        <w:b/>
        <w:w w:val="95"/>
        <w:sz w:val="18"/>
        <w:szCs w:val="18"/>
        <w:lang w:val="es-ES"/>
      </w:rPr>
      <w:t>(Huila).</w:t>
    </w:r>
  </w:p>
  <w:p w:rsidR="001D7C24" w:rsidRDefault="001D7C24">
    <w:pPr>
      <w:pStyle w:val="Piedepgina"/>
    </w:pPr>
    <w:r>
      <w:t xml:space="preserve">                                                                                                                                                                  </w:t>
    </w:r>
    <w:r>
      <w:rPr>
        <w:rFonts w:ascii="Arial MT" w:hAnsi="Arial MT"/>
        <w:w w:val="95"/>
        <w:sz w:val="18"/>
      </w:rPr>
      <w:t>Pág.</w:t>
    </w:r>
    <w:r>
      <w:rPr>
        <w:b/>
        <w:w w:val="95"/>
        <w:sz w:val="18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EA4" w:rsidRDefault="00825EA4" w:rsidP="001D7C24">
      <w:pPr>
        <w:spacing w:after="0" w:line="240" w:lineRule="auto"/>
      </w:pPr>
      <w:r>
        <w:separator/>
      </w:r>
    </w:p>
  </w:footnote>
  <w:footnote w:type="continuationSeparator" w:id="0">
    <w:p w:rsidR="00825EA4" w:rsidRDefault="00825EA4" w:rsidP="001D7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Normal"/>
      <w:tblW w:w="0" w:type="auto"/>
      <w:tblInd w:w="12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129"/>
      <w:gridCol w:w="6382"/>
      <w:gridCol w:w="1887"/>
    </w:tblGrid>
    <w:tr w:rsidR="001D7C24" w:rsidTr="00DB3413">
      <w:trPr>
        <w:trHeight w:val="230"/>
      </w:trPr>
      <w:tc>
        <w:tcPr>
          <w:tcW w:w="1129" w:type="dxa"/>
          <w:vMerge w:val="restart"/>
        </w:tcPr>
        <w:p w:rsidR="001D7C24" w:rsidRDefault="001D7C24" w:rsidP="001D7C24">
          <w:pPr>
            <w:pStyle w:val="TableParagraph"/>
            <w:spacing w:before="4"/>
            <w:rPr>
              <w:rFonts w:ascii="Times New Roman"/>
              <w:sz w:val="5"/>
            </w:rPr>
          </w:pPr>
        </w:p>
        <w:p w:rsidR="001D7C24" w:rsidRDefault="001D7C24" w:rsidP="001D7C24">
          <w:pPr>
            <w:pStyle w:val="TableParagraph"/>
            <w:ind w:left="69"/>
            <w:rPr>
              <w:rFonts w:ascii="Times New Roman"/>
              <w:sz w:val="20"/>
            </w:rPr>
          </w:pPr>
          <w:r>
            <w:rPr>
              <w:rFonts w:ascii="Times New Roman"/>
              <w:noProof/>
              <w:sz w:val="20"/>
              <w:lang w:val="es-CO" w:eastAsia="es-CO"/>
            </w:rPr>
            <w:drawing>
              <wp:inline distT="0" distB="0" distL="0" distR="0" wp14:anchorId="115C7733" wp14:editId="2355940E">
                <wp:extent cx="598849" cy="589788"/>
                <wp:effectExtent l="0" t="0" r="0" b="0"/>
                <wp:docPr id="1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8849" cy="5897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2" w:type="dxa"/>
          <w:vMerge w:val="restart"/>
        </w:tcPr>
        <w:p w:rsidR="001D7C24" w:rsidRDefault="001D7C24" w:rsidP="001D7C24">
          <w:pPr>
            <w:pStyle w:val="TableParagraph"/>
            <w:ind w:left="167" w:right="159"/>
            <w:jc w:val="center"/>
            <w:rPr>
              <w:b/>
              <w:sz w:val="20"/>
            </w:rPr>
          </w:pPr>
          <w:r>
            <w:rPr>
              <w:b/>
              <w:color w:val="0D521E"/>
              <w:w w:val="80"/>
              <w:sz w:val="20"/>
            </w:rPr>
            <w:t>EMPRESA</w:t>
          </w:r>
          <w:r>
            <w:rPr>
              <w:b/>
              <w:color w:val="0D521E"/>
              <w:spacing w:val="4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SOCIAL</w:t>
          </w:r>
          <w:r>
            <w:rPr>
              <w:b/>
              <w:color w:val="0D521E"/>
              <w:spacing w:val="9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DEL</w:t>
          </w:r>
          <w:r>
            <w:rPr>
              <w:b/>
              <w:color w:val="0D521E"/>
              <w:spacing w:val="4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ESTADO</w:t>
          </w:r>
          <w:r>
            <w:rPr>
              <w:b/>
              <w:color w:val="0D521E"/>
              <w:spacing w:val="10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HOSPITAL</w:t>
          </w:r>
          <w:r>
            <w:rPr>
              <w:b/>
              <w:color w:val="0D521E"/>
              <w:spacing w:val="3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DEPARTAMENTAL</w:t>
          </w:r>
          <w:r>
            <w:rPr>
              <w:b/>
              <w:color w:val="0D521E"/>
              <w:spacing w:val="4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SAN</w:t>
          </w:r>
          <w:r>
            <w:rPr>
              <w:b/>
              <w:color w:val="0D521E"/>
              <w:spacing w:val="10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VICENTE</w:t>
          </w:r>
          <w:r>
            <w:rPr>
              <w:b/>
              <w:color w:val="0D521E"/>
              <w:spacing w:val="-41"/>
              <w:w w:val="80"/>
              <w:sz w:val="20"/>
            </w:rPr>
            <w:t xml:space="preserve"> </w:t>
          </w:r>
          <w:r>
            <w:rPr>
              <w:b/>
              <w:color w:val="0D521E"/>
              <w:w w:val="95"/>
              <w:sz w:val="20"/>
            </w:rPr>
            <w:t>DE</w:t>
          </w:r>
          <w:r>
            <w:rPr>
              <w:b/>
              <w:color w:val="0D521E"/>
              <w:spacing w:val="-7"/>
              <w:w w:val="95"/>
              <w:sz w:val="20"/>
            </w:rPr>
            <w:t xml:space="preserve"> </w:t>
          </w:r>
          <w:r>
            <w:rPr>
              <w:b/>
              <w:color w:val="0D521E"/>
              <w:w w:val="95"/>
              <w:sz w:val="20"/>
            </w:rPr>
            <w:t>PAÚL</w:t>
          </w:r>
        </w:p>
        <w:p w:rsidR="001D7C24" w:rsidRDefault="001D7C24" w:rsidP="001D7C24">
          <w:pPr>
            <w:pStyle w:val="TableParagraph"/>
            <w:spacing w:line="226" w:lineRule="exact"/>
            <w:ind w:left="2491" w:right="2470" w:hanging="7"/>
            <w:jc w:val="center"/>
            <w:rPr>
              <w:b/>
              <w:sz w:val="20"/>
            </w:rPr>
          </w:pPr>
          <w:r>
            <w:rPr>
              <w:b/>
              <w:color w:val="0D521E"/>
              <w:w w:val="80"/>
              <w:sz w:val="20"/>
            </w:rPr>
            <w:t>GARZÓN</w:t>
          </w:r>
          <w:r>
            <w:rPr>
              <w:b/>
              <w:color w:val="0D521E"/>
              <w:spacing w:val="1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- HUILA</w:t>
          </w:r>
          <w:r>
            <w:rPr>
              <w:b/>
              <w:color w:val="0D521E"/>
              <w:spacing w:val="1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NIT:</w:t>
          </w:r>
          <w:r>
            <w:rPr>
              <w:b/>
              <w:color w:val="0D521E"/>
              <w:spacing w:val="2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891.180.026-5</w:t>
          </w:r>
        </w:p>
      </w:tc>
      <w:tc>
        <w:tcPr>
          <w:tcW w:w="1887" w:type="dxa"/>
        </w:tcPr>
        <w:p w:rsidR="001D7C24" w:rsidRDefault="001D7C24" w:rsidP="001D7C24">
          <w:pPr>
            <w:pStyle w:val="TableParagraph"/>
            <w:spacing w:line="210" w:lineRule="exact"/>
            <w:ind w:left="109"/>
            <w:rPr>
              <w:b/>
              <w:sz w:val="20"/>
            </w:rPr>
          </w:pPr>
          <w:r>
            <w:rPr>
              <w:b/>
              <w:color w:val="0D521E"/>
              <w:w w:val="95"/>
              <w:sz w:val="20"/>
            </w:rPr>
            <w:t>Código:C1FO5258</w:t>
          </w:r>
        </w:p>
      </w:tc>
    </w:tr>
    <w:tr w:rsidR="001D7C24" w:rsidTr="00DB3413">
      <w:trPr>
        <w:trHeight w:val="676"/>
      </w:trPr>
      <w:tc>
        <w:tcPr>
          <w:tcW w:w="1129" w:type="dxa"/>
          <w:vMerge/>
          <w:tcBorders>
            <w:top w:val="nil"/>
          </w:tcBorders>
        </w:tcPr>
        <w:p w:rsidR="001D7C24" w:rsidRDefault="001D7C24" w:rsidP="001D7C24">
          <w:pPr>
            <w:rPr>
              <w:sz w:val="2"/>
              <w:szCs w:val="2"/>
            </w:rPr>
          </w:pPr>
        </w:p>
      </w:tc>
      <w:tc>
        <w:tcPr>
          <w:tcW w:w="6382" w:type="dxa"/>
          <w:vMerge/>
          <w:tcBorders>
            <w:top w:val="nil"/>
          </w:tcBorders>
        </w:tcPr>
        <w:p w:rsidR="001D7C24" w:rsidRDefault="001D7C24" w:rsidP="001D7C24">
          <w:pPr>
            <w:rPr>
              <w:sz w:val="2"/>
              <w:szCs w:val="2"/>
            </w:rPr>
          </w:pPr>
        </w:p>
      </w:tc>
      <w:tc>
        <w:tcPr>
          <w:tcW w:w="1887" w:type="dxa"/>
        </w:tcPr>
        <w:p w:rsidR="001D7C24" w:rsidRDefault="001D7C24" w:rsidP="001D7C24">
          <w:pPr>
            <w:pStyle w:val="TableParagraph"/>
            <w:spacing w:before="2"/>
            <w:rPr>
              <w:rFonts w:ascii="Times New Roman"/>
              <w:sz w:val="19"/>
            </w:rPr>
          </w:pPr>
        </w:p>
        <w:p w:rsidR="001D7C24" w:rsidRDefault="001D7C24" w:rsidP="001D7C24">
          <w:pPr>
            <w:pStyle w:val="TableParagraph"/>
            <w:ind w:left="109"/>
            <w:rPr>
              <w:b/>
              <w:sz w:val="20"/>
            </w:rPr>
          </w:pPr>
          <w:r>
            <w:rPr>
              <w:b/>
              <w:color w:val="0D521E"/>
              <w:w w:val="80"/>
              <w:sz w:val="20"/>
            </w:rPr>
            <w:t>Versión:</w:t>
          </w:r>
          <w:r>
            <w:rPr>
              <w:b/>
              <w:color w:val="0D521E"/>
              <w:spacing w:val="5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02</w:t>
          </w:r>
        </w:p>
      </w:tc>
    </w:tr>
    <w:tr w:rsidR="001D7C24" w:rsidTr="00DB3413">
      <w:trPr>
        <w:trHeight w:val="230"/>
      </w:trPr>
      <w:tc>
        <w:tcPr>
          <w:tcW w:w="1129" w:type="dxa"/>
          <w:vMerge/>
          <w:tcBorders>
            <w:top w:val="nil"/>
          </w:tcBorders>
        </w:tcPr>
        <w:p w:rsidR="001D7C24" w:rsidRDefault="001D7C24" w:rsidP="001D7C24">
          <w:pPr>
            <w:rPr>
              <w:sz w:val="2"/>
              <w:szCs w:val="2"/>
            </w:rPr>
          </w:pPr>
        </w:p>
      </w:tc>
      <w:tc>
        <w:tcPr>
          <w:tcW w:w="6382" w:type="dxa"/>
        </w:tcPr>
        <w:p w:rsidR="001D7C24" w:rsidRDefault="001D7C24" w:rsidP="001D7C24">
          <w:pPr>
            <w:pStyle w:val="TableParagraph"/>
            <w:spacing w:line="210" w:lineRule="exact"/>
            <w:ind w:left="1949"/>
            <w:rPr>
              <w:b/>
              <w:sz w:val="20"/>
            </w:rPr>
          </w:pPr>
          <w:r>
            <w:rPr>
              <w:b/>
              <w:color w:val="0D521E"/>
              <w:w w:val="80"/>
              <w:sz w:val="20"/>
            </w:rPr>
            <w:t>FORMATO</w:t>
          </w:r>
          <w:r>
            <w:rPr>
              <w:b/>
              <w:color w:val="0D521E"/>
              <w:spacing w:val="7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HISTORIA</w:t>
          </w:r>
          <w:r>
            <w:rPr>
              <w:b/>
              <w:color w:val="0D521E"/>
              <w:spacing w:val="8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LABORAL</w:t>
          </w:r>
        </w:p>
      </w:tc>
      <w:tc>
        <w:tcPr>
          <w:tcW w:w="1887" w:type="dxa"/>
        </w:tcPr>
        <w:p w:rsidR="001D7C24" w:rsidRDefault="001D7C24" w:rsidP="001D7C24">
          <w:pPr>
            <w:pStyle w:val="TableParagraph"/>
            <w:spacing w:line="210" w:lineRule="exact"/>
            <w:ind w:left="109"/>
            <w:rPr>
              <w:b/>
              <w:sz w:val="20"/>
            </w:rPr>
          </w:pPr>
          <w:r>
            <w:rPr>
              <w:b/>
              <w:color w:val="0D521E"/>
              <w:w w:val="80"/>
              <w:sz w:val="20"/>
            </w:rPr>
            <w:t>Vigencia:</w:t>
          </w:r>
          <w:r>
            <w:rPr>
              <w:b/>
              <w:color w:val="0D521E"/>
              <w:spacing w:val="15"/>
              <w:w w:val="80"/>
              <w:sz w:val="20"/>
            </w:rPr>
            <w:t xml:space="preserve"> </w:t>
          </w:r>
          <w:r>
            <w:rPr>
              <w:b/>
              <w:color w:val="0D521E"/>
              <w:w w:val="80"/>
              <w:sz w:val="20"/>
            </w:rPr>
            <w:t>15/03/2021</w:t>
          </w:r>
        </w:p>
      </w:tc>
    </w:tr>
  </w:tbl>
  <w:p w:rsidR="001D7C24" w:rsidRDefault="001D7C24" w:rsidP="001D7C24">
    <w:pPr>
      <w:pStyle w:val="Sinespaci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24"/>
    <w:rsid w:val="001D7C24"/>
    <w:rsid w:val="002A0C03"/>
    <w:rsid w:val="004829E4"/>
    <w:rsid w:val="00825EA4"/>
    <w:rsid w:val="0085637A"/>
    <w:rsid w:val="008D3D05"/>
    <w:rsid w:val="00E9236D"/>
    <w:rsid w:val="00EC4CA8"/>
    <w:rsid w:val="00F8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9A1E18-4D2D-4BBA-B91B-BE4BA37E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D7C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7C24"/>
  </w:style>
  <w:style w:type="paragraph" w:styleId="Piedepgina">
    <w:name w:val="footer"/>
    <w:basedOn w:val="Normal"/>
    <w:link w:val="PiedepginaCar"/>
    <w:uiPriority w:val="99"/>
    <w:unhideWhenUsed/>
    <w:rsid w:val="001D7C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7C24"/>
  </w:style>
  <w:style w:type="table" w:customStyle="1" w:styleId="TableNormal">
    <w:name w:val="Table Normal"/>
    <w:uiPriority w:val="2"/>
    <w:semiHidden/>
    <w:unhideWhenUsed/>
    <w:qFormat/>
    <w:rsid w:val="001D7C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D7C2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paragraph" w:styleId="Sinespaciado">
    <w:name w:val="No Spacing"/>
    <w:uiPriority w:val="1"/>
    <w:qFormat/>
    <w:rsid w:val="001D7C24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1"/>
    <w:qFormat/>
    <w:rsid w:val="001D7C24"/>
    <w:pPr>
      <w:widowControl w:val="0"/>
      <w:autoSpaceDE w:val="0"/>
      <w:autoSpaceDN w:val="0"/>
      <w:spacing w:before="3" w:after="0" w:line="240" w:lineRule="auto"/>
    </w:pPr>
    <w:rPr>
      <w:rFonts w:ascii="Arial MT" w:eastAsia="Arial MT" w:hAnsi="Arial MT" w:cs="Arial M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D7C24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erencia@hospitalsvpgarzon.gov.co" TargetMode="External"/><Relationship Id="rId2" Type="http://schemas.openxmlformats.org/officeDocument/2006/relationships/hyperlink" Target="mailto:calidad@hospitalsvpgarzon.gov.co" TargetMode="External"/><Relationship Id="rId1" Type="http://schemas.openxmlformats.org/officeDocument/2006/relationships/hyperlink" Target="http://www.hospitalgarzon.gov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 de Archivo</cp:lastModifiedBy>
  <cp:revision>6</cp:revision>
  <dcterms:created xsi:type="dcterms:W3CDTF">2021-03-29T16:41:00Z</dcterms:created>
  <dcterms:modified xsi:type="dcterms:W3CDTF">2023-04-27T16:19:00Z</dcterms:modified>
</cp:coreProperties>
</file>